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216B3">
      <w:pPr>
        <w:framePr w:w="1800" w:h="508" w:hSpace="10080" w:wrap="notBeside" w:vAnchor="text" w:hAnchor="page" w:x="5536" w:y="-296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BF3DD2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E043A4" w:rsidRDefault="00E043A4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143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12311">
        <w:rPr>
          <w:sz w:val="28"/>
          <w:szCs w:val="28"/>
        </w:rPr>
        <w:t>.201</w:t>
      </w:r>
      <w:r w:rsidR="005C07BA">
        <w:rPr>
          <w:sz w:val="28"/>
          <w:szCs w:val="28"/>
        </w:rPr>
        <w:t>9</w:t>
      </w:r>
      <w:r w:rsidR="00612311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53630A">
        <w:rPr>
          <w:sz w:val="28"/>
          <w:szCs w:val="28"/>
        </w:rPr>
        <w:t xml:space="preserve"> 454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E043A4">
        <w:rPr>
          <w:sz w:val="28"/>
          <w:szCs w:val="28"/>
        </w:rPr>
        <w:t>первый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E043A4">
        <w:rPr>
          <w:sz w:val="28"/>
          <w:szCs w:val="28"/>
        </w:rPr>
        <w:t>20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</w:t>
      </w:r>
      <w:r w:rsidR="000216B3">
        <w:rPr>
          <w:b w:val="0"/>
          <w:sz w:val="28"/>
          <w:szCs w:val="28"/>
        </w:rPr>
        <w:t xml:space="preserve"> </w:t>
      </w:r>
      <w:r w:rsidR="008B7525">
        <w:rPr>
          <w:b w:val="0"/>
          <w:sz w:val="28"/>
          <w:szCs w:val="28"/>
        </w:rPr>
        <w:t>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E043A4">
        <w:rPr>
          <w:b w:val="0"/>
          <w:sz w:val="28"/>
          <w:szCs w:val="28"/>
        </w:rPr>
        <w:t>первый</w:t>
      </w:r>
      <w:r w:rsidRPr="00872A63">
        <w:rPr>
          <w:b w:val="0"/>
          <w:sz w:val="28"/>
          <w:szCs w:val="28"/>
        </w:rPr>
        <w:t xml:space="preserve"> квартал 20</w:t>
      </w:r>
      <w:r w:rsidR="00E043A4">
        <w:rPr>
          <w:b w:val="0"/>
          <w:sz w:val="28"/>
          <w:szCs w:val="28"/>
        </w:rPr>
        <w:t>20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271BB0" w:rsidRPr="00BF3DD2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                                </w:t>
      </w:r>
      <w:r w:rsidR="00BF3DD2" w:rsidRPr="00BF3DD2">
        <w:rPr>
          <w:b w:val="0"/>
          <w:bCs/>
          <w:spacing w:val="-2"/>
          <w:sz w:val="28"/>
          <w:szCs w:val="28"/>
        </w:rPr>
        <w:t>В.В. Ломовцев</w:t>
      </w:r>
    </w:p>
    <w:p w:rsidR="00744188" w:rsidRPr="00BF3DD2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6A2745" w:rsidRDefault="006A2745" w:rsidP="009F1709">
      <w:pPr>
        <w:jc w:val="center"/>
        <w:rPr>
          <w:sz w:val="28"/>
          <w:szCs w:val="28"/>
        </w:rPr>
      </w:pPr>
    </w:p>
    <w:p w:rsidR="000216B3" w:rsidRDefault="000216B3" w:rsidP="009F1709">
      <w:pPr>
        <w:jc w:val="center"/>
        <w:rPr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lastRenderedPageBreak/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E043A4">
        <w:rPr>
          <w:sz w:val="28"/>
          <w:szCs w:val="28"/>
        </w:rPr>
        <w:t>1</w:t>
      </w:r>
      <w:r w:rsidR="009F1709" w:rsidRPr="004966A3">
        <w:rPr>
          <w:sz w:val="28"/>
          <w:szCs w:val="28"/>
        </w:rPr>
        <w:t xml:space="preserve"> квартал  20</w:t>
      </w:r>
      <w:r w:rsidR="00E043A4">
        <w:rPr>
          <w:sz w:val="28"/>
          <w:szCs w:val="28"/>
        </w:rPr>
        <w:t>20</w:t>
      </w:r>
      <w:r w:rsidR="009F1709" w:rsidRPr="004966A3">
        <w:rPr>
          <w:sz w:val="28"/>
          <w:szCs w:val="28"/>
        </w:rPr>
        <w:t xml:space="preserve"> года</w:t>
      </w:r>
    </w:p>
    <w:p w:rsidR="006A2745" w:rsidRPr="004966A3" w:rsidRDefault="006A2745" w:rsidP="009F1709">
      <w:pPr>
        <w:jc w:val="center"/>
        <w:rPr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1701"/>
        <w:gridCol w:w="2268"/>
        <w:gridCol w:w="1984"/>
      </w:tblGrid>
      <w:tr w:rsidR="009F1709" w:rsidRPr="00AB3C61" w:rsidTr="00F37F16">
        <w:trPr>
          <w:trHeight w:val="633"/>
        </w:trPr>
        <w:tc>
          <w:tcPr>
            <w:tcW w:w="709" w:type="dxa"/>
          </w:tcPr>
          <w:p w:rsidR="009F1709" w:rsidRPr="00DC248D" w:rsidRDefault="009F1709" w:rsidP="00A116F9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828" w:type="dxa"/>
          </w:tcPr>
          <w:p w:rsidR="009F1709" w:rsidRPr="00DC248D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</w:tcPr>
          <w:p w:rsidR="00DC248D" w:rsidRDefault="009F1709" w:rsidP="00D73EAF">
            <w:pPr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Дата</w:t>
            </w:r>
          </w:p>
          <w:p w:rsidR="009F1709" w:rsidRPr="00DC248D" w:rsidRDefault="009F1709" w:rsidP="00DC248D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 xml:space="preserve"> роведения</w:t>
            </w:r>
          </w:p>
        </w:tc>
        <w:tc>
          <w:tcPr>
            <w:tcW w:w="2268" w:type="dxa"/>
          </w:tcPr>
          <w:p w:rsidR="009F1709" w:rsidRPr="00DC248D" w:rsidRDefault="009F1709" w:rsidP="00DC248D">
            <w:pPr>
              <w:ind w:right="-155"/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984" w:type="dxa"/>
          </w:tcPr>
          <w:p w:rsidR="009F1709" w:rsidRPr="00DC248D" w:rsidRDefault="009F1709" w:rsidP="00DC248D">
            <w:pPr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Вносят проекты решений</w:t>
            </w:r>
          </w:p>
        </w:tc>
      </w:tr>
      <w:tr w:rsidR="009F1709" w:rsidRPr="00AB3C61" w:rsidTr="00F37F16">
        <w:trPr>
          <w:trHeight w:val="1135"/>
        </w:trPr>
        <w:tc>
          <w:tcPr>
            <w:tcW w:w="709" w:type="dxa"/>
          </w:tcPr>
          <w:p w:rsidR="009F1709" w:rsidRPr="00F37F16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  <w:lang w:val="en-US"/>
              </w:rPr>
              <w:t>I</w:t>
            </w:r>
            <w:r w:rsidRPr="00F37F1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F1709" w:rsidRPr="00F37F16" w:rsidRDefault="009F1709" w:rsidP="009F1709">
            <w:pPr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>Нормотворческая  деятельность:</w:t>
            </w:r>
          </w:p>
          <w:p w:rsidR="00626210" w:rsidRPr="00F37F16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1.</w:t>
            </w:r>
            <w:r w:rsidR="0025137E" w:rsidRPr="00F37F16">
              <w:rPr>
                <w:b w:val="0"/>
                <w:sz w:val="28"/>
                <w:szCs w:val="28"/>
              </w:rPr>
              <w:t xml:space="preserve"> </w:t>
            </w:r>
            <w:r w:rsidRPr="00F37F16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701" w:type="dxa"/>
          </w:tcPr>
          <w:p w:rsidR="002A1B98" w:rsidRPr="00F37F16" w:rsidRDefault="009F1709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F37F16" w:rsidRDefault="009F1709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период</w:t>
            </w:r>
          </w:p>
          <w:p w:rsidR="009F1709" w:rsidRPr="00F37F16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9F1709" w:rsidRPr="00F37F16" w:rsidRDefault="007923CB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7923CB" w:rsidRPr="00F37F16" w:rsidRDefault="007923CB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9F1709" w:rsidRPr="00F37F16" w:rsidRDefault="009F1709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F37F16" w:rsidRDefault="0043441F" w:rsidP="00F37F16">
            <w:pPr>
              <w:rPr>
                <w:b w:val="0"/>
                <w:i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К</w:t>
            </w:r>
            <w:r w:rsidR="00F37F16">
              <w:rPr>
                <w:b w:val="0"/>
                <w:sz w:val="28"/>
                <w:szCs w:val="28"/>
              </w:rPr>
              <w:t xml:space="preserve">оротя </w:t>
            </w:r>
            <w:r w:rsidRPr="00F37F16">
              <w:rPr>
                <w:b w:val="0"/>
                <w:sz w:val="28"/>
                <w:szCs w:val="28"/>
              </w:rPr>
              <w:t>Ю.М.</w:t>
            </w:r>
          </w:p>
        </w:tc>
        <w:tc>
          <w:tcPr>
            <w:tcW w:w="1984" w:type="dxa"/>
          </w:tcPr>
          <w:p w:rsidR="009F1709" w:rsidRPr="00F37F16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AB3C61" w:rsidTr="00F37F16">
        <w:trPr>
          <w:trHeight w:val="260"/>
        </w:trPr>
        <w:tc>
          <w:tcPr>
            <w:tcW w:w="709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9781" w:type="dxa"/>
            <w:gridSpan w:val="4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E043A4" w:rsidTr="00F37F16">
        <w:trPr>
          <w:trHeight w:val="350"/>
        </w:trPr>
        <w:tc>
          <w:tcPr>
            <w:tcW w:w="709" w:type="dxa"/>
          </w:tcPr>
          <w:p w:rsidR="00F37F16" w:rsidRPr="00F37F16" w:rsidRDefault="00F37F1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 w:val="28"/>
                <w:szCs w:val="28"/>
              </w:rPr>
            </w:pPr>
          </w:p>
          <w:p w:rsidR="002E227C" w:rsidRPr="00F37F16" w:rsidRDefault="002E227C" w:rsidP="00F37F16">
            <w:pPr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0216B3" w:rsidRPr="00F37F16" w:rsidRDefault="0053416E" w:rsidP="000216B3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Внесение изменений и дополнений</w:t>
            </w:r>
          </w:p>
          <w:p w:rsidR="002E227C" w:rsidRPr="00F37F16" w:rsidRDefault="0053416E" w:rsidP="000216B3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 xml:space="preserve"> в</w:t>
            </w:r>
            <w:r w:rsidR="000216B3" w:rsidRPr="00F37F16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F37F16">
              <w:rPr>
                <w:b w:val="0"/>
                <w:color w:val="auto"/>
                <w:sz w:val="28"/>
                <w:szCs w:val="28"/>
              </w:rPr>
              <w:t>Устав Михайловского муниципального района</w:t>
            </w:r>
          </w:p>
        </w:tc>
        <w:tc>
          <w:tcPr>
            <w:tcW w:w="1701" w:type="dxa"/>
          </w:tcPr>
          <w:p w:rsidR="00F14315" w:rsidRPr="00F37F16" w:rsidRDefault="000216B3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1</w:t>
            </w:r>
            <w:r w:rsidR="00F14315" w:rsidRPr="00F37F16"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="0053416E" w:rsidRPr="00F37F16">
              <w:rPr>
                <w:b w:val="0"/>
                <w:color w:val="auto"/>
                <w:sz w:val="28"/>
                <w:szCs w:val="28"/>
              </w:rPr>
              <w:t xml:space="preserve">квартал </w:t>
            </w:r>
          </w:p>
          <w:p w:rsidR="00F14315" w:rsidRPr="00F37F16" w:rsidRDefault="00F14315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20</w:t>
            </w:r>
            <w:r w:rsidR="000216B3" w:rsidRPr="00F37F16">
              <w:rPr>
                <w:b w:val="0"/>
                <w:color w:val="auto"/>
                <w:sz w:val="28"/>
                <w:szCs w:val="28"/>
              </w:rPr>
              <w:t>20</w:t>
            </w:r>
            <w:r w:rsidRPr="00F37F16">
              <w:rPr>
                <w:b w:val="0"/>
                <w:color w:val="auto"/>
                <w:sz w:val="28"/>
                <w:szCs w:val="28"/>
              </w:rPr>
              <w:t xml:space="preserve"> год</w:t>
            </w:r>
          </w:p>
          <w:p w:rsidR="002E227C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 xml:space="preserve">(в случае </w:t>
            </w:r>
            <w:r w:rsidRPr="00F37F16">
              <w:rPr>
                <w:b w:val="0"/>
                <w:color w:val="auto"/>
                <w:spacing w:val="-1"/>
                <w:sz w:val="28"/>
                <w:szCs w:val="28"/>
              </w:rPr>
              <w:t>изменения действую</w:t>
            </w:r>
            <w:r w:rsidRPr="00F37F16">
              <w:rPr>
                <w:b w:val="0"/>
                <w:color w:val="auto"/>
                <w:spacing w:val="-1"/>
                <w:sz w:val="28"/>
                <w:szCs w:val="28"/>
              </w:rPr>
              <w:softHyphen/>
            </w:r>
            <w:r w:rsidRPr="00F37F16">
              <w:rPr>
                <w:b w:val="0"/>
                <w:color w:val="auto"/>
                <w:spacing w:val="-2"/>
                <w:sz w:val="28"/>
                <w:szCs w:val="28"/>
              </w:rPr>
              <w:t>щего зако</w:t>
            </w:r>
            <w:r w:rsidRPr="00F37F16">
              <w:rPr>
                <w:b w:val="0"/>
                <w:color w:val="auto"/>
                <w:spacing w:val="-2"/>
                <w:sz w:val="28"/>
                <w:szCs w:val="28"/>
              </w:rPr>
              <w:softHyphen/>
            </w:r>
            <w:r w:rsidRPr="00F37F16">
              <w:rPr>
                <w:b w:val="0"/>
                <w:color w:val="auto"/>
                <w:spacing w:val="-1"/>
                <w:sz w:val="28"/>
                <w:szCs w:val="28"/>
              </w:rPr>
              <w:t>нодатель</w:t>
            </w:r>
            <w:r w:rsidRPr="00F37F16">
              <w:rPr>
                <w:b w:val="0"/>
                <w:color w:val="auto"/>
                <w:spacing w:val="-1"/>
                <w:sz w:val="28"/>
                <w:szCs w:val="28"/>
              </w:rPr>
              <w:softHyphen/>
            </w:r>
            <w:r w:rsidRPr="00F37F16">
              <w:rPr>
                <w:b w:val="0"/>
                <w:color w:val="auto"/>
                <w:sz w:val="28"/>
                <w:szCs w:val="28"/>
              </w:rPr>
              <w:t>ства РФ)</w:t>
            </w:r>
          </w:p>
        </w:tc>
        <w:tc>
          <w:tcPr>
            <w:tcW w:w="2268" w:type="dxa"/>
          </w:tcPr>
          <w:p w:rsidR="0053416E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Ломовцев В.В.</w:t>
            </w:r>
          </w:p>
          <w:p w:rsidR="0053416E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Мезько П.П.</w:t>
            </w:r>
          </w:p>
          <w:p w:rsidR="0053416E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Демченко В.Н.</w:t>
            </w:r>
          </w:p>
          <w:p w:rsidR="0053416E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Заяц О.П.</w:t>
            </w:r>
          </w:p>
          <w:p w:rsidR="002E227C" w:rsidRPr="00F37F16" w:rsidRDefault="0053416E" w:rsidP="0053416E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Петухова В.Н.</w:t>
            </w:r>
          </w:p>
        </w:tc>
        <w:tc>
          <w:tcPr>
            <w:tcW w:w="1984" w:type="dxa"/>
          </w:tcPr>
          <w:p w:rsidR="002E227C" w:rsidRPr="00F37F16" w:rsidRDefault="002E227C" w:rsidP="00AB3C61">
            <w:pPr>
              <w:jc w:val="both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bCs/>
                <w:color w:val="auto"/>
                <w:sz w:val="28"/>
                <w:szCs w:val="28"/>
              </w:rPr>
              <w:t>Управление правового обеспечения</w:t>
            </w:r>
          </w:p>
        </w:tc>
      </w:tr>
      <w:tr w:rsidR="00F37F16" w:rsidRPr="00E043A4" w:rsidTr="00F37F16">
        <w:trPr>
          <w:trHeight w:val="463"/>
        </w:trPr>
        <w:tc>
          <w:tcPr>
            <w:tcW w:w="709" w:type="dxa"/>
          </w:tcPr>
          <w:p w:rsidR="00F37F16" w:rsidRPr="00F37F16" w:rsidRDefault="00F37F1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F37F16" w:rsidRPr="00F37F16" w:rsidRDefault="00F37F16" w:rsidP="00F5373B">
            <w:pPr>
              <w:widowControl w:val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Проект на уточнение  бюджета на 2020 год и Плановый период 2021 и 2022 годов</w:t>
            </w:r>
          </w:p>
        </w:tc>
        <w:tc>
          <w:tcPr>
            <w:tcW w:w="1701" w:type="dxa"/>
          </w:tcPr>
          <w:p w:rsidR="00F37F16" w:rsidRPr="00F37F16" w:rsidRDefault="00F37F16" w:rsidP="009308CD">
            <w:pPr>
              <w:shd w:val="clear" w:color="auto" w:fill="FFFFFF"/>
              <w:ind w:left="-108"/>
              <w:rPr>
                <w:b w:val="0"/>
                <w:color w:val="auto"/>
                <w:spacing w:val="-3"/>
                <w:sz w:val="28"/>
                <w:szCs w:val="28"/>
              </w:rPr>
            </w:pPr>
            <w:r w:rsidRPr="00F37F16">
              <w:rPr>
                <w:b w:val="0"/>
                <w:color w:val="auto"/>
                <w:spacing w:val="-3"/>
                <w:sz w:val="28"/>
                <w:szCs w:val="28"/>
              </w:rPr>
              <w:t>1 квартал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2020 год</w:t>
            </w:r>
          </w:p>
          <w:p w:rsidR="00F37F16" w:rsidRPr="00F37F16" w:rsidRDefault="00F37F16" w:rsidP="009308CD">
            <w:pPr>
              <w:shd w:val="clear" w:color="auto" w:fill="FFFFFF"/>
              <w:ind w:left="-108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F16" w:rsidRPr="00F37F16" w:rsidRDefault="00F37F16" w:rsidP="009308C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Ломовцев В.В.</w:t>
            </w:r>
          </w:p>
          <w:p w:rsidR="00F37F16" w:rsidRPr="00F37F16" w:rsidRDefault="00F37F16" w:rsidP="009308C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Мезько П.П.</w:t>
            </w:r>
          </w:p>
          <w:p w:rsidR="00F37F16" w:rsidRPr="00F37F16" w:rsidRDefault="00F37F16" w:rsidP="009308C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Демченко В.Н.</w:t>
            </w:r>
          </w:p>
          <w:p w:rsidR="00F37F16" w:rsidRPr="00F37F16" w:rsidRDefault="00F37F16" w:rsidP="009308C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Заяц О.П.</w:t>
            </w:r>
          </w:p>
          <w:p w:rsidR="00F37F16" w:rsidRPr="00F37F16" w:rsidRDefault="00F37F16" w:rsidP="009308C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Петухова В.Н.</w:t>
            </w:r>
          </w:p>
        </w:tc>
        <w:tc>
          <w:tcPr>
            <w:tcW w:w="1984" w:type="dxa"/>
          </w:tcPr>
          <w:p w:rsidR="00F37F16" w:rsidRPr="00F37F16" w:rsidRDefault="00F37F16" w:rsidP="009308CD">
            <w:pPr>
              <w:rPr>
                <w:b w:val="0"/>
                <w:color w:val="auto"/>
                <w:spacing w:val="-2"/>
                <w:sz w:val="28"/>
                <w:szCs w:val="28"/>
              </w:rPr>
            </w:pPr>
            <w:r w:rsidRPr="00F37F16">
              <w:rPr>
                <w:b w:val="0"/>
                <w:color w:val="auto"/>
                <w:spacing w:val="-2"/>
                <w:sz w:val="28"/>
                <w:szCs w:val="28"/>
              </w:rPr>
              <w:t xml:space="preserve">Управление </w:t>
            </w:r>
          </w:p>
          <w:p w:rsidR="00F37F16" w:rsidRPr="00F37F16" w:rsidRDefault="00F37F16" w:rsidP="009308CD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pacing w:val="-2"/>
                <w:sz w:val="28"/>
                <w:szCs w:val="28"/>
              </w:rPr>
              <w:t>финансов</w:t>
            </w:r>
          </w:p>
        </w:tc>
      </w:tr>
      <w:tr w:rsidR="00F37F16" w:rsidRPr="00E043A4" w:rsidTr="00F37F16">
        <w:trPr>
          <w:trHeight w:val="463"/>
        </w:trPr>
        <w:tc>
          <w:tcPr>
            <w:tcW w:w="709" w:type="dxa"/>
          </w:tcPr>
          <w:p w:rsidR="00F37F16" w:rsidRPr="00F37F16" w:rsidRDefault="00F37F1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F37F16" w:rsidRPr="00F37F16" w:rsidRDefault="00F37F16" w:rsidP="00F5373B">
            <w:pPr>
              <w:widowControl w:val="0"/>
              <w:jc w:val="both"/>
              <w:rPr>
                <w:b w:val="0"/>
                <w:color w:val="auto"/>
                <w:sz w:val="28"/>
                <w:szCs w:val="28"/>
                <w:highlight w:val="yellow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О прохождении отопительного сезона 2019-2020 гг.</w:t>
            </w:r>
          </w:p>
        </w:tc>
        <w:tc>
          <w:tcPr>
            <w:tcW w:w="1701" w:type="dxa"/>
          </w:tcPr>
          <w:p w:rsidR="00F37F16" w:rsidRPr="00F37F16" w:rsidRDefault="00F37F16" w:rsidP="000A608D">
            <w:pPr>
              <w:shd w:val="clear" w:color="auto" w:fill="FFFFFF"/>
              <w:ind w:left="-108"/>
              <w:rPr>
                <w:b w:val="0"/>
                <w:color w:val="auto"/>
                <w:spacing w:val="-3"/>
                <w:sz w:val="28"/>
                <w:szCs w:val="28"/>
              </w:rPr>
            </w:pPr>
            <w:r>
              <w:rPr>
                <w:b w:val="0"/>
                <w:color w:val="auto"/>
                <w:spacing w:val="-3"/>
                <w:sz w:val="28"/>
                <w:szCs w:val="28"/>
              </w:rPr>
              <w:t>1</w:t>
            </w:r>
            <w:r w:rsidRPr="00F37F16">
              <w:rPr>
                <w:b w:val="0"/>
                <w:color w:val="auto"/>
                <w:spacing w:val="-3"/>
                <w:sz w:val="28"/>
                <w:szCs w:val="28"/>
              </w:rPr>
              <w:t xml:space="preserve"> квартал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20</w:t>
            </w:r>
            <w:r>
              <w:rPr>
                <w:b w:val="0"/>
                <w:color w:val="auto"/>
                <w:sz w:val="28"/>
                <w:szCs w:val="28"/>
              </w:rPr>
              <w:t>20</w:t>
            </w:r>
            <w:r w:rsidRPr="00F37F16">
              <w:rPr>
                <w:b w:val="0"/>
                <w:color w:val="auto"/>
                <w:sz w:val="28"/>
                <w:szCs w:val="28"/>
              </w:rPr>
              <w:t xml:space="preserve"> год</w:t>
            </w:r>
          </w:p>
          <w:p w:rsidR="00F37F16" w:rsidRPr="00F37F16" w:rsidRDefault="00F37F16" w:rsidP="000A608D">
            <w:pPr>
              <w:shd w:val="clear" w:color="auto" w:fill="FFFFFF"/>
              <w:ind w:left="-108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Ломовцев В.В.</w:t>
            </w:r>
          </w:p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Мезько П.П.</w:t>
            </w:r>
          </w:p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Демченко В.Н.</w:t>
            </w:r>
          </w:p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Заяц О.П.</w:t>
            </w:r>
          </w:p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Петухова В.Н.</w:t>
            </w:r>
          </w:p>
        </w:tc>
        <w:tc>
          <w:tcPr>
            <w:tcW w:w="1984" w:type="dxa"/>
          </w:tcPr>
          <w:p w:rsidR="00F37F16" w:rsidRPr="00F37F16" w:rsidRDefault="00F37F16" w:rsidP="000A608D">
            <w:pPr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b w:val="0"/>
                <w:color w:val="auto"/>
                <w:sz w:val="28"/>
                <w:szCs w:val="28"/>
              </w:rPr>
              <w:t>жизнеобес-печения</w:t>
            </w:r>
            <w:proofErr w:type="gramEnd"/>
          </w:p>
        </w:tc>
      </w:tr>
      <w:tr w:rsidR="00F37F16" w:rsidRPr="00E043A4" w:rsidTr="00F37F16">
        <w:trPr>
          <w:trHeight w:val="1076"/>
        </w:trPr>
        <w:tc>
          <w:tcPr>
            <w:tcW w:w="709" w:type="dxa"/>
          </w:tcPr>
          <w:p w:rsidR="00F37F16" w:rsidRPr="00F37F16" w:rsidRDefault="00F37F16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F37F16" w:rsidRPr="00F37F16" w:rsidRDefault="00F37F16" w:rsidP="00F5373B">
            <w:pPr>
              <w:widowControl w:val="0"/>
              <w:jc w:val="both"/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 xml:space="preserve">Об обеспечении твердым топливом населения Михайловского </w:t>
            </w:r>
            <w:r>
              <w:rPr>
                <w:b w:val="0"/>
                <w:color w:val="auto"/>
                <w:sz w:val="28"/>
                <w:szCs w:val="28"/>
              </w:rPr>
              <w:t xml:space="preserve"> </w:t>
            </w:r>
            <w:r w:rsidRPr="00F37F16">
              <w:rPr>
                <w:b w:val="0"/>
                <w:color w:val="auto"/>
                <w:sz w:val="28"/>
                <w:szCs w:val="28"/>
              </w:rPr>
              <w:t>муниципального района</w:t>
            </w:r>
          </w:p>
        </w:tc>
        <w:tc>
          <w:tcPr>
            <w:tcW w:w="1701" w:type="dxa"/>
          </w:tcPr>
          <w:p w:rsidR="00F37F16" w:rsidRPr="00F37F16" w:rsidRDefault="00F37F16" w:rsidP="005C07BA">
            <w:pPr>
              <w:shd w:val="clear" w:color="auto" w:fill="FFFFFF"/>
              <w:ind w:left="-108"/>
              <w:rPr>
                <w:b w:val="0"/>
                <w:color w:val="auto"/>
                <w:spacing w:val="-3"/>
                <w:sz w:val="28"/>
                <w:szCs w:val="28"/>
              </w:rPr>
            </w:pPr>
            <w:r>
              <w:rPr>
                <w:b w:val="0"/>
                <w:color w:val="auto"/>
                <w:spacing w:val="-3"/>
                <w:sz w:val="28"/>
                <w:szCs w:val="28"/>
              </w:rPr>
              <w:t xml:space="preserve">1 </w:t>
            </w:r>
            <w:r w:rsidRPr="00F37F16">
              <w:rPr>
                <w:b w:val="0"/>
                <w:color w:val="auto"/>
                <w:spacing w:val="-3"/>
                <w:sz w:val="28"/>
                <w:szCs w:val="28"/>
              </w:rPr>
              <w:t>квартал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20</w:t>
            </w:r>
            <w:r>
              <w:rPr>
                <w:b w:val="0"/>
                <w:color w:val="auto"/>
                <w:sz w:val="28"/>
                <w:szCs w:val="28"/>
              </w:rPr>
              <w:t>20</w:t>
            </w:r>
            <w:r w:rsidRPr="00F37F16">
              <w:rPr>
                <w:b w:val="0"/>
                <w:color w:val="auto"/>
                <w:sz w:val="28"/>
                <w:szCs w:val="28"/>
              </w:rPr>
              <w:t xml:space="preserve"> год</w:t>
            </w:r>
          </w:p>
          <w:p w:rsidR="00F37F16" w:rsidRPr="00F37F16" w:rsidRDefault="00F37F16" w:rsidP="005C07BA">
            <w:pPr>
              <w:shd w:val="clear" w:color="auto" w:fill="FFFFFF"/>
              <w:ind w:left="-108"/>
              <w:rPr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Ломовцев В.В.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Мезько П.П.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Демченко В.Н.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Заяц О.П.</w:t>
            </w:r>
          </w:p>
          <w:p w:rsidR="00F37F16" w:rsidRPr="00F37F16" w:rsidRDefault="00F37F16" w:rsidP="00F14315">
            <w:pPr>
              <w:rPr>
                <w:b w:val="0"/>
                <w:color w:val="auto"/>
                <w:sz w:val="28"/>
                <w:szCs w:val="28"/>
              </w:rPr>
            </w:pPr>
            <w:r w:rsidRPr="00F37F16">
              <w:rPr>
                <w:b w:val="0"/>
                <w:color w:val="auto"/>
                <w:sz w:val="28"/>
                <w:szCs w:val="28"/>
              </w:rPr>
              <w:t>Петухова В.Н.</w:t>
            </w:r>
          </w:p>
        </w:tc>
        <w:tc>
          <w:tcPr>
            <w:tcW w:w="1984" w:type="dxa"/>
          </w:tcPr>
          <w:p w:rsidR="00F37F16" w:rsidRPr="00F37F16" w:rsidRDefault="00F37F16" w:rsidP="000216B3">
            <w:pPr>
              <w:ind w:right="-108"/>
              <w:rPr>
                <w:b w:val="0"/>
                <w:color w:val="auto"/>
                <w:sz w:val="28"/>
                <w:szCs w:val="28"/>
              </w:rPr>
            </w:pPr>
            <w:r>
              <w:rPr>
                <w:b w:val="0"/>
                <w:color w:val="auto"/>
                <w:sz w:val="28"/>
                <w:szCs w:val="28"/>
              </w:rPr>
              <w:t xml:space="preserve">Управление </w:t>
            </w:r>
            <w:proofErr w:type="gramStart"/>
            <w:r>
              <w:rPr>
                <w:b w:val="0"/>
                <w:color w:val="auto"/>
                <w:sz w:val="28"/>
                <w:szCs w:val="28"/>
              </w:rPr>
              <w:t>жизнеобес-печения</w:t>
            </w:r>
            <w:proofErr w:type="gramEnd"/>
          </w:p>
        </w:tc>
      </w:tr>
      <w:tr w:rsidR="0053416E" w:rsidRPr="00AB3C61" w:rsidTr="00F37F16">
        <w:trPr>
          <w:trHeight w:val="923"/>
        </w:trPr>
        <w:tc>
          <w:tcPr>
            <w:tcW w:w="709" w:type="dxa"/>
          </w:tcPr>
          <w:p w:rsidR="0053416E" w:rsidRPr="00F37F16" w:rsidRDefault="0053416E" w:rsidP="00E07F40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 xml:space="preserve"> </w:t>
            </w:r>
            <w:r w:rsidRPr="00F37F16">
              <w:rPr>
                <w:i/>
                <w:sz w:val="28"/>
                <w:szCs w:val="28"/>
                <w:lang w:val="en-US"/>
              </w:rPr>
              <w:t>III</w:t>
            </w:r>
            <w:r w:rsidRPr="00F37F1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53416E" w:rsidRPr="00F37F16" w:rsidRDefault="0053416E" w:rsidP="00E07F40">
            <w:pPr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>Заседания постоянных комиссий:</w:t>
            </w:r>
          </w:p>
          <w:p w:rsidR="0053416E" w:rsidRPr="00F37F16" w:rsidRDefault="0053416E" w:rsidP="008810E6">
            <w:pPr>
              <w:rPr>
                <w:i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1. Вопросы рассматриваются </w:t>
            </w:r>
            <w:proofErr w:type="gramStart"/>
            <w:r w:rsidRPr="00F37F16">
              <w:rPr>
                <w:b w:val="0"/>
                <w:sz w:val="28"/>
                <w:szCs w:val="28"/>
              </w:rPr>
              <w:t>согласно планов</w:t>
            </w:r>
            <w:proofErr w:type="gramEnd"/>
            <w:r w:rsidRPr="00F37F16">
              <w:rPr>
                <w:b w:val="0"/>
                <w:sz w:val="28"/>
                <w:szCs w:val="28"/>
              </w:rPr>
              <w:t xml:space="preserve"> работы комиссий</w:t>
            </w:r>
          </w:p>
        </w:tc>
        <w:tc>
          <w:tcPr>
            <w:tcW w:w="1701" w:type="dxa"/>
          </w:tcPr>
          <w:p w:rsidR="0053416E" w:rsidRPr="00F37F16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>по плану</w:t>
            </w:r>
          </w:p>
          <w:p w:rsidR="0053416E" w:rsidRPr="00F37F16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>работы</w:t>
            </w:r>
          </w:p>
          <w:p w:rsidR="0053416E" w:rsidRPr="00F37F16" w:rsidRDefault="0053416E" w:rsidP="00A116F9">
            <w:pPr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53416E" w:rsidRPr="00F37F16" w:rsidRDefault="0053416E" w:rsidP="00E07F40">
            <w:pPr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</w:rPr>
              <w:t xml:space="preserve">Председатели  комиссий 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</w:p>
          <w:p w:rsidR="0053416E" w:rsidRPr="00F37F16" w:rsidRDefault="0053416E" w:rsidP="00E07F40">
            <w:pPr>
              <w:rPr>
                <w:sz w:val="28"/>
                <w:szCs w:val="28"/>
              </w:rPr>
            </w:pPr>
          </w:p>
        </w:tc>
      </w:tr>
      <w:tr w:rsidR="0053416E" w:rsidRPr="00AB3C61" w:rsidTr="00F37F16">
        <w:tc>
          <w:tcPr>
            <w:tcW w:w="709" w:type="dxa"/>
          </w:tcPr>
          <w:p w:rsidR="0053416E" w:rsidRPr="00F37F16" w:rsidRDefault="0053416E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  <w:lang w:val="en-US"/>
              </w:rPr>
              <w:t>IV</w:t>
            </w:r>
            <w:r w:rsidRPr="00F37F16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53416E" w:rsidRPr="00F37F16" w:rsidRDefault="0053416E" w:rsidP="00E07F40">
            <w:pPr>
              <w:rPr>
                <w:i/>
                <w:sz w:val="28"/>
                <w:szCs w:val="28"/>
              </w:rPr>
            </w:pPr>
            <w:proofErr w:type="gramStart"/>
            <w:r w:rsidRPr="00F37F16">
              <w:rPr>
                <w:i/>
                <w:sz w:val="28"/>
                <w:szCs w:val="28"/>
              </w:rPr>
              <w:t>Контроль за</w:t>
            </w:r>
            <w:proofErr w:type="gramEnd"/>
            <w:r w:rsidRPr="00F37F16">
              <w:rPr>
                <w:i/>
                <w:sz w:val="28"/>
                <w:szCs w:val="28"/>
              </w:rPr>
              <w:t xml:space="preserve"> ходом выполнения решений Думы Михайловского муниципального района, принятых программ</w:t>
            </w:r>
          </w:p>
        </w:tc>
        <w:tc>
          <w:tcPr>
            <w:tcW w:w="1701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Январь-</w:t>
            </w:r>
            <w:r w:rsidR="00F37F16">
              <w:rPr>
                <w:b w:val="0"/>
                <w:sz w:val="28"/>
                <w:szCs w:val="28"/>
              </w:rPr>
              <w:t>март</w:t>
            </w:r>
          </w:p>
          <w:p w:rsidR="0053416E" w:rsidRPr="00F37F16" w:rsidRDefault="0053416E" w:rsidP="00E043A4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20</w:t>
            </w:r>
            <w:r w:rsidR="00E043A4" w:rsidRPr="00F37F16">
              <w:rPr>
                <w:b w:val="0"/>
                <w:sz w:val="28"/>
                <w:szCs w:val="28"/>
              </w:rPr>
              <w:t>20</w:t>
            </w:r>
            <w:r w:rsidRPr="00F37F16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53416E" w:rsidRPr="00F37F16" w:rsidRDefault="0053416E" w:rsidP="00E30338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E30338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Демченко В.Н.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Заяц О.П.</w:t>
            </w:r>
          </w:p>
          <w:p w:rsidR="0053416E" w:rsidRPr="00F37F16" w:rsidRDefault="0053416E" w:rsidP="00BE76A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Петухова В.Н.</w:t>
            </w:r>
          </w:p>
        </w:tc>
      </w:tr>
    </w:tbl>
    <w:p w:rsidR="00F37F16" w:rsidRDefault="00F37F16">
      <w:r>
        <w:br w:type="page"/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5594"/>
        <w:gridCol w:w="1984"/>
        <w:gridCol w:w="2268"/>
      </w:tblGrid>
      <w:tr w:rsidR="0053416E" w:rsidRPr="00AB3C61" w:rsidTr="00F37F16">
        <w:trPr>
          <w:trHeight w:val="423"/>
        </w:trPr>
        <w:tc>
          <w:tcPr>
            <w:tcW w:w="10632" w:type="dxa"/>
            <w:gridSpan w:val="4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i/>
                <w:sz w:val="28"/>
                <w:szCs w:val="28"/>
                <w:lang w:val="en-US"/>
              </w:rPr>
              <w:lastRenderedPageBreak/>
              <w:t>V</w:t>
            </w:r>
            <w:r w:rsidRPr="00F37F16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</w:tc>
      </w:tr>
      <w:tr w:rsidR="0053416E" w:rsidRPr="00AB3C61" w:rsidTr="00F37F16"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Постоянно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A116F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F37F16">
        <w:trPr>
          <w:trHeight w:val="663"/>
        </w:trPr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Весь </w:t>
            </w:r>
          </w:p>
          <w:p w:rsidR="0053416E" w:rsidRPr="00F37F16" w:rsidRDefault="0053416E" w:rsidP="00A116F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64E88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AB3C61" w:rsidTr="00F37F16"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53416E" w:rsidRPr="00F37F16" w:rsidRDefault="0053416E" w:rsidP="00351010">
            <w:pPr>
              <w:jc w:val="both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Проведение </w:t>
            </w:r>
            <w:proofErr w:type="gramStart"/>
            <w:r w:rsidRPr="00F37F16">
              <w:rPr>
                <w:b w:val="0"/>
                <w:sz w:val="28"/>
                <w:szCs w:val="28"/>
              </w:rPr>
              <w:t>заседания Совета представительных органов местного самоуправления Михайловского муниципального района</w:t>
            </w:r>
            <w:proofErr w:type="gramEnd"/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AB3C61" w:rsidTr="00F37F16">
        <w:trPr>
          <w:trHeight w:val="523"/>
        </w:trPr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По 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графику</w:t>
            </w:r>
          </w:p>
        </w:tc>
        <w:tc>
          <w:tcPr>
            <w:tcW w:w="2268" w:type="dxa"/>
          </w:tcPr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F37F16">
        <w:trPr>
          <w:trHeight w:val="523"/>
        </w:trPr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</w:tcPr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AB3C61" w:rsidTr="00F37F16">
        <w:trPr>
          <w:trHeight w:val="552"/>
        </w:trPr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весь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E30338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</w:tc>
      </w:tr>
      <w:tr w:rsidR="0053416E" w:rsidRPr="00AB3C61" w:rsidTr="00F37F16"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1 раз </w:t>
            </w:r>
            <w:proofErr w:type="gramStart"/>
            <w:r w:rsidRPr="00F37F16">
              <w:rPr>
                <w:b w:val="0"/>
                <w:sz w:val="28"/>
                <w:szCs w:val="28"/>
              </w:rPr>
              <w:t>в</w:t>
            </w:r>
            <w:proofErr w:type="gramEnd"/>
            <w:r w:rsidRPr="00F37F16">
              <w:rPr>
                <w:b w:val="0"/>
                <w:sz w:val="28"/>
                <w:szCs w:val="28"/>
              </w:rPr>
              <w:t xml:space="preserve"> 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AB3C61" w:rsidTr="00F37F16">
        <w:tc>
          <w:tcPr>
            <w:tcW w:w="786" w:type="dxa"/>
          </w:tcPr>
          <w:p w:rsidR="0053416E" w:rsidRPr="00F37F16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Весь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Родина С.А.</w:t>
            </w:r>
          </w:p>
          <w:p w:rsidR="0053416E" w:rsidRPr="00F37F16" w:rsidRDefault="0053416E" w:rsidP="00F37F16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К</w:t>
            </w:r>
            <w:r w:rsidR="00F37F16">
              <w:rPr>
                <w:b w:val="0"/>
                <w:sz w:val="28"/>
                <w:szCs w:val="28"/>
              </w:rPr>
              <w:t xml:space="preserve">оротя </w:t>
            </w:r>
            <w:r w:rsidRPr="00F37F16">
              <w:rPr>
                <w:b w:val="0"/>
                <w:sz w:val="28"/>
                <w:szCs w:val="28"/>
              </w:rPr>
              <w:t>Ю.М.</w:t>
            </w:r>
          </w:p>
        </w:tc>
      </w:tr>
      <w:tr w:rsidR="0053416E" w:rsidRPr="00AB3C61" w:rsidTr="00F37F16">
        <w:trPr>
          <w:trHeight w:val="786"/>
        </w:trPr>
        <w:tc>
          <w:tcPr>
            <w:tcW w:w="786" w:type="dxa"/>
          </w:tcPr>
          <w:p w:rsidR="0053416E" w:rsidRPr="00F37F16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198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По</w:t>
            </w:r>
          </w:p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графику</w:t>
            </w:r>
          </w:p>
        </w:tc>
        <w:tc>
          <w:tcPr>
            <w:tcW w:w="2268" w:type="dxa"/>
          </w:tcPr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AB3C61" w:rsidTr="00F37F16">
        <w:trPr>
          <w:trHeight w:val="822"/>
        </w:trPr>
        <w:tc>
          <w:tcPr>
            <w:tcW w:w="786" w:type="dxa"/>
          </w:tcPr>
          <w:p w:rsidR="0053416E" w:rsidRPr="00F37F16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1984" w:type="dxa"/>
          </w:tcPr>
          <w:p w:rsidR="0053416E" w:rsidRPr="00F37F16" w:rsidRDefault="0053416E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E30338">
            <w:pPr>
              <w:ind w:left="34" w:hanging="34"/>
              <w:rPr>
                <w:b w:val="0"/>
                <w:sz w:val="28"/>
                <w:szCs w:val="28"/>
              </w:rPr>
            </w:pPr>
          </w:p>
        </w:tc>
      </w:tr>
      <w:tr w:rsidR="0053416E" w:rsidRPr="00AB3C61" w:rsidTr="00F37F16">
        <w:tc>
          <w:tcPr>
            <w:tcW w:w="786" w:type="dxa"/>
          </w:tcPr>
          <w:p w:rsidR="0053416E" w:rsidRPr="00F37F16" w:rsidRDefault="0053416E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594" w:type="dxa"/>
          </w:tcPr>
          <w:p w:rsidR="0053416E" w:rsidRPr="00F37F16" w:rsidRDefault="0053416E" w:rsidP="00E07F40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1984" w:type="dxa"/>
          </w:tcPr>
          <w:p w:rsidR="0053416E" w:rsidRPr="00F37F16" w:rsidRDefault="0053416E" w:rsidP="008810E6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2268" w:type="dxa"/>
          </w:tcPr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Ломовцев В.В.</w:t>
            </w:r>
          </w:p>
          <w:p w:rsidR="0053416E" w:rsidRPr="00F37F16" w:rsidRDefault="0053416E" w:rsidP="007923CB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>Мезько П.П.</w:t>
            </w:r>
          </w:p>
          <w:p w:rsidR="0053416E" w:rsidRPr="00F37F16" w:rsidRDefault="0053416E" w:rsidP="009F1709">
            <w:pPr>
              <w:rPr>
                <w:b w:val="0"/>
                <w:sz w:val="28"/>
                <w:szCs w:val="28"/>
              </w:rPr>
            </w:pPr>
            <w:r w:rsidRPr="00F37F16">
              <w:rPr>
                <w:b w:val="0"/>
                <w:sz w:val="28"/>
                <w:szCs w:val="28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BF3DD2">
        <w:rPr>
          <w:b w:val="0"/>
          <w:bCs/>
          <w:spacing w:val="-2"/>
          <w:sz w:val="28"/>
          <w:szCs w:val="27"/>
        </w:rPr>
        <w:t>В.В. Ломовцев</w:t>
      </w:r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216B3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483A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5864"/>
    <w:rsid w:val="004966A3"/>
    <w:rsid w:val="004A2E75"/>
    <w:rsid w:val="004B0575"/>
    <w:rsid w:val="004F1548"/>
    <w:rsid w:val="004F27EE"/>
    <w:rsid w:val="00510C23"/>
    <w:rsid w:val="0053416E"/>
    <w:rsid w:val="0053630A"/>
    <w:rsid w:val="00542E8B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A2745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375A2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86285"/>
    <w:rsid w:val="00A93835"/>
    <w:rsid w:val="00A940F1"/>
    <w:rsid w:val="00AA2C98"/>
    <w:rsid w:val="00AB3C61"/>
    <w:rsid w:val="00AC192B"/>
    <w:rsid w:val="00AC7BBA"/>
    <w:rsid w:val="00AD28FE"/>
    <w:rsid w:val="00AE13C3"/>
    <w:rsid w:val="00AE741B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BF3DD2"/>
    <w:rsid w:val="00C00E8F"/>
    <w:rsid w:val="00C409BC"/>
    <w:rsid w:val="00C6241B"/>
    <w:rsid w:val="00C8157B"/>
    <w:rsid w:val="00C854A1"/>
    <w:rsid w:val="00CB030E"/>
    <w:rsid w:val="00CB158F"/>
    <w:rsid w:val="00CC014B"/>
    <w:rsid w:val="00CC627D"/>
    <w:rsid w:val="00D04C98"/>
    <w:rsid w:val="00D219E5"/>
    <w:rsid w:val="00D26D64"/>
    <w:rsid w:val="00D73EAF"/>
    <w:rsid w:val="00D822C5"/>
    <w:rsid w:val="00D917E3"/>
    <w:rsid w:val="00DA319A"/>
    <w:rsid w:val="00DA6E15"/>
    <w:rsid w:val="00DC248D"/>
    <w:rsid w:val="00DC2D85"/>
    <w:rsid w:val="00DD234B"/>
    <w:rsid w:val="00DE3E33"/>
    <w:rsid w:val="00DF04B1"/>
    <w:rsid w:val="00E043A4"/>
    <w:rsid w:val="00E07F40"/>
    <w:rsid w:val="00E30168"/>
    <w:rsid w:val="00E30338"/>
    <w:rsid w:val="00E32807"/>
    <w:rsid w:val="00E7272A"/>
    <w:rsid w:val="00E742BC"/>
    <w:rsid w:val="00E939F5"/>
    <w:rsid w:val="00EB6DC6"/>
    <w:rsid w:val="00EB782E"/>
    <w:rsid w:val="00ED52CA"/>
    <w:rsid w:val="00F14315"/>
    <w:rsid w:val="00F37F16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0298-023E-46FE-95FB-62301DE1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23</cp:revision>
  <cp:lastPrinted>2018-04-09T03:37:00Z</cp:lastPrinted>
  <dcterms:created xsi:type="dcterms:W3CDTF">2018-03-21T00:58:00Z</dcterms:created>
  <dcterms:modified xsi:type="dcterms:W3CDTF">2019-12-20T00:52:00Z</dcterms:modified>
</cp:coreProperties>
</file>